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b w:val="1"/>
        </w:rPr>
      </w:pPr>
      <w:r w:rsidDel="00000000" w:rsidR="00000000" w:rsidRPr="00000000">
        <w:rPr>
          <w:rtl w:val="0"/>
        </w:rPr>
        <w:t xml:space="preserve">As a general rule, </w:t>
      </w:r>
      <w:r w:rsidDel="00000000" w:rsidR="00000000" w:rsidRPr="00000000">
        <w:rPr>
          <w:b w:val="1"/>
          <w:rtl w:val="0"/>
        </w:rPr>
        <w:t xml:space="preserve">Mitacs cannot support an internship in which the intern is doing work they are currently or were previously doing as an employee.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b w:val="1"/>
          <w:rtl w:val="0"/>
        </w:rPr>
        <w:t xml:space="preserve">Exceptions</w:t>
      </w:r>
      <w:r w:rsidDel="00000000" w:rsidR="00000000" w:rsidRPr="00000000">
        <w:rPr>
          <w:rtl w:val="0"/>
        </w:rPr>
        <w:t xml:space="preserve"> are allowed under the following conditions and reviewed case-by-case:</w:t>
      </w:r>
    </w:p>
    <w:p w:rsidR="00000000" w:rsidDel="00000000" w:rsidP="00000000" w:rsidRDefault="00000000" w:rsidRPr="00000000" w14:paraId="00000005">
      <w:pPr>
        <w:rPr/>
      </w:pPr>
      <w:r w:rsidDel="00000000" w:rsidR="00000000" w:rsidRPr="00000000">
        <w:rPr>
          <w:rtl w:val="0"/>
        </w:rPr>
      </w:r>
    </w:p>
    <w:tbl>
      <w:tblPr>
        <w:tblStyle w:val="Table1"/>
        <w:tblW w:w="93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4680"/>
        <w:gridCol w:w="4680"/>
        <w:tblGridChange w:id="0">
          <w:tblGrid>
            <w:gridCol w:w="4680"/>
            <w:gridCol w:w="4680"/>
          </w:tblGrid>
        </w:tblGridChange>
      </w:tblGrid>
      <w:tr>
        <w:trPr>
          <w:cantSplit w:val="0"/>
          <w:tblHeader w:val="0"/>
        </w:trPr>
        <w:tc>
          <w:tcPr/>
          <w:p w:rsidR="00000000" w:rsidDel="00000000" w:rsidP="00000000" w:rsidRDefault="00000000" w:rsidRPr="00000000" w14:paraId="00000006">
            <w:pPr>
              <w:rPr>
                <w:b w:val="1"/>
              </w:rPr>
            </w:pPr>
            <w:r w:rsidDel="00000000" w:rsidR="00000000" w:rsidRPr="00000000">
              <w:rPr>
                <w:b w:val="1"/>
                <w:rtl w:val="0"/>
              </w:rPr>
              <w:t xml:space="preserve">Students</w:t>
            </w:r>
          </w:p>
        </w:tc>
        <w:tc>
          <w:tcPr/>
          <w:p w:rsidR="00000000" w:rsidDel="00000000" w:rsidP="00000000" w:rsidRDefault="00000000" w:rsidRPr="00000000" w14:paraId="00000007">
            <w:pPr>
              <w:rPr>
                <w:b w:val="1"/>
              </w:rPr>
            </w:pPr>
            <w:r w:rsidDel="00000000" w:rsidR="00000000" w:rsidRPr="00000000">
              <w:rPr>
                <w:b w:val="1"/>
                <w:rtl w:val="0"/>
              </w:rPr>
              <w:t xml:space="preserve">Postdoctoral Fellows</w:t>
            </w:r>
          </w:p>
        </w:tc>
      </w:tr>
      <w:tr>
        <w:trPr>
          <w:cantSplit w:val="0"/>
          <w:tblHeader w:val="0"/>
        </w:trPr>
        <w:tc>
          <w:tcPr/>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intern has gone back to school to pursue a new post-secondary diploma or degree following their employment</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proposed internship is substantially different than the work they were doing as an employee</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intern is not an employee during the internship</w:t>
            </w:r>
          </w:p>
        </w:tc>
        <w:tc>
          <w:tcPr/>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15" w:right="0" w:hanging="31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Accelerate and Elevate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The postdoctoral fellow was only previously employed part-time and/or for a very short time</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15" w:right="0" w:hanging="315"/>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Accelerate and Elevate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The postdoctoral fellow is not an employee during the internship</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15" w:right="0" w:hanging="31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Elevate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The postdoctoral fellow must not have received an offer of employment from the partner organization except an offer of this fellowship or short-term employment of up to six months while awaiting a decision on the fellowship</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shd w:fill="ffffff" w:val="clear"/>
        <w:rPr/>
      </w:pPr>
      <w:r w:rsidDel="00000000" w:rsidR="00000000" w:rsidRPr="00000000">
        <w:rPr>
          <w:b w:val="1"/>
          <w:rtl w:val="0"/>
        </w:rPr>
        <w:t xml:space="preserve">Applicants must also disclose any conflict of interest (COI)</w:t>
      </w:r>
      <w:r w:rsidDel="00000000" w:rsidR="00000000" w:rsidRPr="00000000">
        <w:rPr>
          <w:rtl w:val="0"/>
        </w:rPr>
        <w:t xml:space="preserve"> with the partner organization or with other participants in the application to Mitacs, and each case will be reviewed individually for eligibility by the Mitacs internal COI committee. The Mitacs internal COI Committee cannot approve cases where a COI is deemed to be not sufficiently mitigated. </w:t>
      </w:r>
    </w:p>
    <w:p w:rsidR="00000000" w:rsidDel="00000000" w:rsidP="00000000" w:rsidRDefault="00000000" w:rsidRPr="00000000" w14:paraId="00000011">
      <w:pPr>
        <w:shd w:fill="ffffff" w:val="clear"/>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rtl w:val="0"/>
        </w:rPr>
        <w:t xml:space="preserve">A COI is a situation in which an individual holds competing interests or loyalties that could potentially affect their decision-making</w:t>
      </w:r>
      <w:r w:rsidDel="00000000" w:rsidR="00000000" w:rsidRPr="00000000">
        <w:rPr>
          <w:color w:val="000000"/>
          <w:sz w:val="23"/>
          <w:szCs w:val="23"/>
          <w:rtl w:val="0"/>
        </w:rPr>
        <w:t xml:space="preserve">. </w:t>
      </w:r>
      <w:r w:rsidDel="00000000" w:rsidR="00000000" w:rsidRPr="00000000">
        <w:rPr>
          <w:rtl w:val="0"/>
        </w:rPr>
        <w:t xml:space="preserve">Please refer to the Mitacs</w:t>
      </w:r>
      <w:r w:rsidDel="00000000" w:rsidR="00000000" w:rsidRPr="00000000">
        <w:rPr>
          <w:rtl w:val="0"/>
        </w:rPr>
        <w:t xml:space="preserve"> COI Policy for more information</w:t>
      </w:r>
      <w:r w:rsidDel="00000000" w:rsidR="00000000" w:rsidRPr="00000000">
        <w:rPr/>
        <mc:AlternateContent>
          <mc:Choice Requires="wps">
            <w:drawing>
              <wp:inline distB="0" distT="0" distL="114300" distR="114300">
                <wp:extent cx="6350" cy="12700"/>
                <wp:effectExtent b="0" l="0" r="0" t="0"/>
                <wp:docPr id="1858393540" name=""/>
                <a:graphic>
                  <a:graphicData uri="http://schemas.microsoft.com/office/word/2010/wordprocessingShape">
                    <wps:wsp>
                      <wps:cNvCnPr/>
                      <wps:spPr>
                        <a:xfrm flipH="1" rot="10800000">
                          <a:off x="2148775" y="3776825"/>
                          <a:ext cx="6394450" cy="6350"/>
                        </a:xfrm>
                        <a:prstGeom prst="straightConnector1">
                          <a:avLst/>
                        </a:prstGeom>
                        <a:noFill/>
                        <a:ln cap="flat" cmpd="sng" w="9525">
                          <a:solidFill>
                            <a:srgbClr val="00B0F0"/>
                          </a:solidFill>
                          <a:prstDash val="solid"/>
                          <a:miter lim="800000"/>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0" distT="0" distL="114300" distR="114300">
                <wp:extent cx="6350" cy="12700"/>
                <wp:effectExtent b="0" l="0" r="0" t="0"/>
                <wp:docPr id="1858393540"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635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3">
      <w:pPr>
        <w:rPr/>
      </w:pPr>
      <w:r w:rsidDel="00000000" w:rsidR="00000000" w:rsidRPr="00000000">
        <w:rPr>
          <w:b w:val="1"/>
          <w:rtl w:val="0"/>
        </w:rPr>
        <w:t xml:space="preserve">Please submit the completed form to your Mitacs Advisor for review prior to submitting your application. For all other eligibility concerns, please contact the relevant program email.</w:t>
      </w:r>
      <w:r w:rsidDel="00000000" w:rsidR="00000000" w:rsidRPr="00000000">
        <w:rPr>
          <w:rtl w:val="0"/>
        </w:rPr>
      </w:r>
    </w:p>
    <w:p w:rsidR="00000000" w:rsidDel="00000000" w:rsidP="00000000" w:rsidRDefault="00000000" w:rsidRPr="00000000" w14:paraId="00000014">
      <w:pPr>
        <w:rPr>
          <w:b w:val="1"/>
          <w:color w:val="000000"/>
        </w:rPr>
      </w:pPr>
      <w:r w:rsidDel="00000000" w:rsidR="00000000" w:rsidRPr="00000000">
        <w:rPr>
          <w:rtl w:val="0"/>
        </w:rPr>
      </w:r>
    </w:p>
    <w:p w:rsidR="00000000" w:rsidDel="00000000" w:rsidP="00000000" w:rsidRDefault="00000000" w:rsidRPr="00000000" w14:paraId="00000015">
      <w:pPr>
        <w:tabs>
          <w:tab w:val="left" w:leader="none" w:pos="7032"/>
        </w:tabs>
        <w:rPr>
          <w:b w:val="1"/>
        </w:rPr>
      </w:pPr>
      <w:r w:rsidDel="00000000" w:rsidR="00000000" w:rsidRPr="00000000">
        <w:rPr>
          <w:b w:val="1"/>
          <w:rtl w:val="0"/>
        </w:rPr>
        <w:t xml:space="preserve">Date Submitted: </w:t>
      </w:r>
      <w:r w:rsidDel="00000000" w:rsidR="00000000" w:rsidRPr="00000000">
        <w:rPr>
          <w:color w:val="808080"/>
          <w:rtl w:val="0"/>
        </w:rPr>
        <w:t xml:space="preserve">Click or tap to enter a date</w:t>
      </w:r>
      <w:r w:rsidDel="00000000" w:rsidR="00000000" w:rsidRPr="00000000">
        <w:rPr>
          <w:b w:val="1"/>
          <w:rtl w:val="0"/>
        </w:rPr>
        <w:tab/>
      </w:r>
    </w:p>
    <w:p w:rsidR="00000000" w:rsidDel="00000000" w:rsidP="00000000" w:rsidRDefault="00000000" w:rsidRPr="00000000" w14:paraId="00000016">
      <w:pPr>
        <w:rPr>
          <w:b w:val="1"/>
          <w:color w:val="000000"/>
        </w:rPr>
      </w:pPr>
      <w:r w:rsidDel="00000000" w:rsidR="00000000" w:rsidRPr="00000000">
        <w:rPr>
          <w:b w:val="1"/>
          <w:color w:val="000000"/>
          <w:rtl w:val="0"/>
        </w:rPr>
        <w:t xml:space="preserve">Mitacs program being applied for: </w:t>
      </w:r>
      <w:r w:rsidDel="00000000" w:rsidR="00000000" w:rsidRPr="00000000">
        <w:rPr>
          <w:color w:val="808080"/>
          <w:rtl w:val="0"/>
        </w:rPr>
        <w:t xml:space="preserve">Choose a program</w:t>
      </w:r>
      <w:r w:rsidDel="00000000" w:rsidR="00000000" w:rsidRPr="00000000">
        <w:rPr>
          <w:rtl w:val="0"/>
        </w:rPr>
      </w:r>
    </w:p>
    <w:p w:rsidR="00000000" w:rsidDel="00000000" w:rsidP="00000000" w:rsidRDefault="00000000" w:rsidRPr="00000000" w14:paraId="00000017">
      <w:pPr>
        <w:rPr/>
      </w:pPr>
      <w:r w:rsidDel="00000000" w:rsidR="00000000" w:rsidRPr="00000000">
        <w:rPr>
          <w:b w:val="1"/>
          <w:rtl w:val="0"/>
        </w:rPr>
        <w:t xml:space="preserve">Name of intern: </w:t>
      </w:r>
      <w:r w:rsidDel="00000000" w:rsidR="00000000" w:rsidRPr="00000000">
        <w:rPr>
          <w:rtl w:val="0"/>
        </w:rPr>
        <w:t xml:space="preserve"> </w:t>
      </w:r>
      <w:r w:rsidDel="00000000" w:rsidR="00000000" w:rsidRPr="00000000">
        <w:rPr>
          <w:color w:val="808080"/>
          <w:rtl w:val="0"/>
        </w:rPr>
        <w:t xml:space="preserve">Enter name</w:t>
      </w: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Intern contact details (email): </w:t>
      </w:r>
      <w:r w:rsidDel="00000000" w:rsidR="00000000" w:rsidRPr="00000000">
        <w:rPr>
          <w:color w:val="808080"/>
          <w:rtl w:val="0"/>
        </w:rPr>
        <w:t xml:space="preserve">Enter email address</w:t>
      </w: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Partner organization:  </w:t>
      </w:r>
      <w:r w:rsidDel="00000000" w:rsidR="00000000" w:rsidRPr="00000000">
        <w:rPr>
          <w:color w:val="808080"/>
          <w:rtl w:val="0"/>
        </w:rPr>
        <w:t xml:space="preserve">Enter name of the partner organization</w:t>
      </w:r>
      <w:r w:rsidDel="00000000" w:rsidR="00000000" w:rsidRPr="00000000">
        <w:rPr>
          <w:rtl w:val="0"/>
        </w:rPr>
      </w:r>
    </w:p>
    <w:p w:rsidR="00000000" w:rsidDel="00000000" w:rsidP="00000000" w:rsidRDefault="00000000" w:rsidRPr="00000000" w14:paraId="0000001A">
      <w:pPr>
        <w:rPr/>
      </w:pPr>
      <w:r w:rsidDel="00000000" w:rsidR="00000000" w:rsidRPr="00000000">
        <w:rPr>
          <w:b w:val="1"/>
          <w:rtl w:val="0"/>
        </w:rPr>
        <w:t xml:space="preserve">Partner organization website (if available): </w:t>
      </w:r>
      <w:r w:rsidDel="00000000" w:rsidR="00000000" w:rsidRPr="00000000">
        <w:rPr>
          <w:color w:val="808080"/>
          <w:rtl w:val="0"/>
        </w:rPr>
        <w:t xml:space="preserve">Enter URL</w:t>
      </w: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Mitacs Business Development Specialist: </w:t>
      </w:r>
      <w:r w:rsidDel="00000000" w:rsidR="00000000" w:rsidRPr="00000000">
        <w:rPr>
          <w:color w:val="808080"/>
          <w:rtl w:val="0"/>
        </w:rPr>
        <w:t xml:space="preserve">Enter name</w:t>
      </w:r>
      <w:r w:rsidDel="00000000" w:rsidR="00000000" w:rsidRPr="00000000">
        <w:rPr>
          <w:rtl w:val="0"/>
        </w:rPr>
      </w:r>
    </w:p>
    <w:p w:rsidR="00000000" w:rsidDel="00000000" w:rsidP="00000000" w:rsidRDefault="00000000" w:rsidRPr="00000000" w14:paraId="0000001C">
      <w:pPr>
        <w:spacing w:line="360" w:lineRule="auto"/>
        <w:rPr>
          <w:b w:val="1"/>
        </w:rPr>
      </w:pPr>
      <w:r w:rsidDel="00000000" w:rsidR="00000000" w:rsidRPr="00000000">
        <w:rPr>
          <w:b w:val="1"/>
          <w:rtl w:val="0"/>
        </w:rPr>
        <w:t xml:space="preserve">Intern diploma or degree level during the project</w:t>
      </w:r>
      <w:r w:rsidDel="00000000" w:rsidR="00000000" w:rsidRPr="00000000">
        <w:rPr>
          <w:rtl w:val="0"/>
        </w:rPr>
        <w:t xml:space="preserve">: </w:t>
      </w:r>
      <w:r w:rsidDel="00000000" w:rsidR="00000000" w:rsidRPr="00000000">
        <w:rPr>
          <w:color w:val="808080"/>
          <w:rtl w:val="0"/>
        </w:rPr>
        <w:t xml:space="preserve">Choose a degree level</w:t>
      </w:r>
      <w:r w:rsidDel="00000000" w:rsidR="00000000" w:rsidRPr="00000000">
        <w:rPr>
          <w:rtl w:val="0"/>
        </w:rPr>
        <w:tab/>
      </w:r>
      <w:r w:rsidDel="00000000" w:rsidR="00000000" w:rsidRPr="00000000">
        <w:rPr>
          <w:rtl w:val="0"/>
        </w:rPr>
      </w:r>
    </w:p>
    <w:p w:rsidR="00000000" w:rsidDel="00000000" w:rsidP="00000000" w:rsidRDefault="00000000" w:rsidRPr="00000000" w14:paraId="0000001D">
      <w:pPr>
        <w:tabs>
          <w:tab w:val="left" w:leader="none" w:pos="6624"/>
        </w:tabs>
        <w:rPr/>
      </w:pPr>
      <w:r w:rsidDel="00000000" w:rsidR="00000000" w:rsidRPr="00000000">
        <w:rPr>
          <w:rtl w:val="0"/>
        </w:rPr>
      </w:r>
    </w:p>
    <w:p w:rsidR="00000000" w:rsidDel="00000000" w:rsidP="00000000" w:rsidRDefault="00000000" w:rsidRPr="00000000" w14:paraId="0000001E">
      <w:pPr>
        <w:tabs>
          <w:tab w:val="left" w:leader="none" w:pos="6624"/>
        </w:tabs>
        <w:rPr/>
      </w:pPr>
      <w:r w:rsidDel="00000000" w:rsidR="00000000" w:rsidRPr="00000000">
        <w:rPr>
          <w:rtl w:val="0"/>
        </w:rPr>
      </w:r>
    </w:p>
    <w:p w:rsidR="00000000" w:rsidDel="00000000" w:rsidP="00000000" w:rsidRDefault="00000000" w:rsidRPr="00000000" w14:paraId="0000001F">
      <w:pPr>
        <w:tabs>
          <w:tab w:val="left" w:leader="none" w:pos="6624"/>
        </w:tabs>
        <w:rPr/>
      </w:pPr>
      <w:r w:rsidDel="00000000" w:rsidR="00000000" w:rsidRPr="00000000">
        <w:rPr>
          <w:rtl w:val="0"/>
        </w:rPr>
      </w:r>
    </w:p>
    <w:p w:rsidR="00000000" w:rsidDel="00000000" w:rsidP="00000000" w:rsidRDefault="00000000" w:rsidRPr="00000000" w14:paraId="00000020">
      <w:pPr>
        <w:tabs>
          <w:tab w:val="left" w:leader="none" w:pos="6624"/>
        </w:tabs>
        <w:rPr/>
      </w:pPr>
      <w:r w:rsidDel="00000000" w:rsidR="00000000" w:rsidRPr="00000000">
        <w:rPr>
          <w:rtl w:val="0"/>
        </w:rPr>
        <w:t xml:space="preserve">Indicate your previous or present relationship with the partner organization or other program participants:</w:t>
      </w:r>
    </w:p>
    <w:p w:rsidR="00000000" w:rsidDel="00000000" w:rsidP="00000000" w:rsidRDefault="00000000" w:rsidRPr="00000000" w14:paraId="00000021">
      <w:pPr>
        <w:rPr/>
      </w:pPr>
      <w:r w:rsidDel="00000000" w:rsidR="00000000" w:rsidRPr="00000000">
        <w:rPr>
          <w:rtl w:val="0"/>
        </w:rPr>
      </w:r>
    </w:p>
    <w:tbl>
      <w:tblPr>
        <w:tblStyle w:val="Table2"/>
        <w:tblW w:w="92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642"/>
        <w:gridCol w:w="567"/>
        <w:tblGridChange w:id="0">
          <w:tblGrid>
            <w:gridCol w:w="8642"/>
            <w:gridCol w:w="567"/>
          </w:tblGrid>
        </w:tblGridChange>
      </w:tblGrid>
      <w:tr>
        <w:trPr>
          <w:cantSplit w:val="0"/>
          <w:trHeight w:val="286" w:hRule="atLeast"/>
          <w:tblHeader w:val="0"/>
        </w:trPr>
        <w:tc>
          <w:tcPr/>
          <w:p w:rsidR="00000000" w:rsidDel="00000000" w:rsidP="00000000" w:rsidRDefault="00000000" w:rsidRPr="00000000" w14:paraId="00000022">
            <w:pPr>
              <w:rPr/>
            </w:pPr>
            <w:r w:rsidDel="00000000" w:rsidR="00000000" w:rsidRPr="00000000">
              <w:rPr>
                <w:rtl w:val="0"/>
              </w:rPr>
              <w:t xml:space="preserve">Employment (previous or current) at the partner organization</w:t>
            </w:r>
          </w:p>
        </w:tc>
        <w:tc>
          <w:tcPr/>
          <w:p w:rsidR="00000000" w:rsidDel="00000000" w:rsidP="00000000" w:rsidRDefault="00000000" w:rsidRPr="00000000" w14:paraId="00000023">
            <w:pPr>
              <w:rPr/>
            </w:pPr>
            <w:sdt>
              <w:sdtPr>
                <w:tag w:val="goog_rdk_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r>
          </w:p>
        </w:tc>
      </w:tr>
      <w:tr>
        <w:trPr>
          <w:cantSplit w:val="0"/>
          <w:trHeight w:val="277" w:hRule="atLeast"/>
          <w:tblHeader w:val="0"/>
        </w:trPr>
        <w:tc>
          <w:tcPr/>
          <w:p w:rsidR="00000000" w:rsidDel="00000000" w:rsidP="00000000" w:rsidRDefault="00000000" w:rsidRPr="00000000" w14:paraId="00000024">
            <w:pPr>
              <w:rPr/>
            </w:pPr>
            <w:r w:rsidDel="00000000" w:rsidR="00000000" w:rsidRPr="00000000">
              <w:rPr>
                <w:rtl w:val="0"/>
              </w:rPr>
              <w:t xml:space="preserve">Non-paid positions (e.g. Volunteer, board member, other)</w:t>
            </w:r>
          </w:p>
        </w:tc>
        <w:tc>
          <w:tcPr/>
          <w:p w:rsidR="00000000" w:rsidDel="00000000" w:rsidP="00000000" w:rsidRDefault="00000000" w:rsidRPr="00000000" w14:paraId="00000025">
            <w:pPr>
              <w:rPr/>
            </w:pPr>
            <w:sdt>
              <w:sdtPr>
                <w:tag w:val="goog_rdk_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r>
          </w:p>
        </w:tc>
      </w:tr>
      <w:tr>
        <w:trPr>
          <w:cantSplit w:val="0"/>
          <w:trHeight w:val="266" w:hRule="atLeast"/>
          <w:tblHeader w:val="0"/>
        </w:trPr>
        <w:tc>
          <w:tcPr/>
          <w:p w:rsidR="00000000" w:rsidDel="00000000" w:rsidP="00000000" w:rsidRDefault="00000000" w:rsidRPr="00000000" w14:paraId="00000026">
            <w:pPr>
              <w:rPr/>
            </w:pPr>
            <w:r w:rsidDel="00000000" w:rsidR="00000000" w:rsidRPr="00000000">
              <w:rPr>
                <w:rtl w:val="0"/>
              </w:rPr>
              <w:t xml:space="preserve">Percentage (%) ownership in the partner organization</w:t>
            </w:r>
          </w:p>
        </w:tc>
        <w:tc>
          <w:tcPr/>
          <w:p w:rsidR="00000000" w:rsidDel="00000000" w:rsidP="00000000" w:rsidRDefault="00000000" w:rsidRPr="00000000" w14:paraId="00000027">
            <w:pPr>
              <w:rPr/>
            </w:pPr>
            <w:sdt>
              <w:sdtPr>
                <w:tag w:val="goog_rdk_2"/>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r>
          </w:p>
        </w:tc>
      </w:tr>
      <w:tr>
        <w:trPr>
          <w:cantSplit w:val="0"/>
          <w:tblHeader w:val="0"/>
        </w:trPr>
        <w:tc>
          <w:tcPr/>
          <w:p w:rsidR="00000000" w:rsidDel="00000000" w:rsidP="00000000" w:rsidRDefault="00000000" w:rsidRPr="00000000" w14:paraId="00000028">
            <w:pPr>
              <w:rPr/>
            </w:pPr>
            <w:r w:rsidDel="00000000" w:rsidR="00000000" w:rsidRPr="00000000">
              <w:rPr>
                <w:rtl w:val="0"/>
              </w:rPr>
              <w:t xml:space="preserve">Familial or intimate relationship with other program participants (e.g. the Academic Supervisor)</w:t>
            </w:r>
          </w:p>
        </w:tc>
        <w:tc>
          <w:tcPr/>
          <w:p w:rsidR="00000000" w:rsidDel="00000000" w:rsidP="00000000" w:rsidRDefault="00000000" w:rsidRPr="00000000" w14:paraId="00000029">
            <w:pPr>
              <w:rPr/>
            </w:pPr>
            <w:sdt>
              <w:sdtPr>
                <w:tag w:val="goog_rdk_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r>
          </w:p>
        </w:tc>
      </w:tr>
      <w:tr>
        <w:trPr>
          <w:cantSplit w:val="0"/>
          <w:tblHeader w:val="0"/>
        </w:trPr>
        <w:tc>
          <w:tcPr/>
          <w:p w:rsidR="00000000" w:rsidDel="00000000" w:rsidP="00000000" w:rsidRDefault="00000000" w:rsidRPr="00000000" w14:paraId="0000002A">
            <w:pPr>
              <w:rPr/>
            </w:pPr>
            <w:r w:rsidDel="00000000" w:rsidR="00000000" w:rsidRPr="00000000">
              <w:rPr>
                <w:rtl w:val="0"/>
              </w:rPr>
              <w:t xml:space="preserve">Familial or intimate relationship with an individual who works at or has influence or ownership in the partner organization</w:t>
            </w:r>
          </w:p>
        </w:tc>
        <w:tc>
          <w:tcPr/>
          <w:p w:rsidR="00000000" w:rsidDel="00000000" w:rsidP="00000000" w:rsidRDefault="00000000" w:rsidRPr="00000000" w14:paraId="0000002B">
            <w:pPr>
              <w:rPr/>
            </w:pPr>
            <w:sdt>
              <w:sdtPr>
                <w:tag w:val="goog_rdk_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r>
          </w:p>
        </w:tc>
      </w:tr>
      <w:tr>
        <w:trPr>
          <w:cantSplit w:val="0"/>
          <w:tblHeader w:val="0"/>
        </w:trPr>
        <w:tc>
          <w:tcPr/>
          <w:p w:rsidR="00000000" w:rsidDel="00000000" w:rsidP="00000000" w:rsidRDefault="00000000" w:rsidRPr="00000000" w14:paraId="0000002C">
            <w:pPr>
              <w:rPr/>
            </w:pPr>
            <w:r w:rsidDel="00000000" w:rsidR="00000000" w:rsidRPr="00000000">
              <w:rPr>
                <w:rtl w:val="0"/>
              </w:rPr>
              <w:t xml:space="preserve">Other (please specify):   </w:t>
            </w:r>
          </w:p>
          <w:p w:rsidR="00000000" w:rsidDel="00000000" w:rsidP="00000000" w:rsidRDefault="00000000" w:rsidRPr="00000000" w14:paraId="0000002D">
            <w:pPr>
              <w:rPr/>
            </w:pPr>
            <w:r w:rsidDel="00000000" w:rsidR="00000000" w:rsidRPr="00000000">
              <w:rPr>
                <w:color w:val="808080"/>
                <w:rtl w:val="0"/>
              </w:rPr>
              <w:t xml:space="preserve">Click or tap here to enter text</w:t>
            </w: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tc>
        <w:tc>
          <w:tcPr/>
          <w:p w:rsidR="00000000" w:rsidDel="00000000" w:rsidP="00000000" w:rsidRDefault="00000000" w:rsidRPr="00000000" w14:paraId="00000030">
            <w:pPr>
              <w:rPr/>
            </w:pPr>
            <w:sdt>
              <w:sdtPr>
                <w:tag w:val="goog_rdk_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r>
          </w:p>
        </w:tc>
      </w:tr>
    </w:tbl>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Please describe in more detail your relationship to the partner organization or other program participants.  Include the following in your description, if applicable:</w:t>
      </w:r>
    </w:p>
    <w:p w:rsidR="00000000" w:rsidDel="00000000" w:rsidP="00000000" w:rsidRDefault="00000000" w:rsidRPr="00000000" w14:paraId="000000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Percentage (%) of ownership in the partner organization</w:t>
      </w:r>
    </w:p>
    <w:p w:rsidR="00000000" w:rsidDel="00000000" w:rsidP="00000000" w:rsidRDefault="00000000" w:rsidRPr="00000000" w14:paraId="0000003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Your role and responsibilities at the partner organization</w:t>
      </w:r>
    </w:p>
    <w:p w:rsidR="00000000" w:rsidDel="00000000" w:rsidP="00000000" w:rsidRDefault="00000000" w:rsidRPr="00000000" w14:paraId="0000003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Whether your role has influence on day-to-day operations </w:t>
      </w:r>
    </w:p>
    <w:p w:rsidR="00000000" w:rsidDel="00000000" w:rsidP="00000000" w:rsidRDefault="00000000" w:rsidRPr="00000000" w14:paraId="0000003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Time spent in this position (if part time please provide the number of hours per week and number of weeks).</w:t>
      </w:r>
    </w:p>
    <w:p w:rsidR="00000000" w:rsidDel="00000000" w:rsidP="00000000" w:rsidRDefault="00000000" w:rsidRPr="00000000" w14:paraId="0000003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Your relationship with other program participants or someone who works at the partner organization (e.g. Spouse, child, parent, partner, other)</w:t>
      </w:r>
    </w:p>
    <w:p w:rsidR="00000000" w:rsidDel="00000000" w:rsidP="00000000" w:rsidRDefault="00000000" w:rsidRPr="00000000" w14:paraId="0000003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 have familial or an intimate relationship with an employee or owner/co-owner at the partner organization, what is their role/ownership percentage (%), and what is your relationship to them?</w:t>
      </w:r>
    </w:p>
    <w:p w:rsidR="00000000" w:rsidDel="00000000" w:rsidP="00000000" w:rsidRDefault="00000000" w:rsidRPr="00000000" w14:paraId="000000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Mitigation measures that can be implemented to minimize any conflicts</w:t>
      </w:r>
    </w:p>
    <w:tbl>
      <w:tblPr>
        <w:tblStyle w:val="Table3"/>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p w:rsidR="00000000" w:rsidDel="00000000" w:rsidP="00000000" w:rsidRDefault="00000000" w:rsidRPr="00000000" w14:paraId="0000003A">
            <w:pPr>
              <w:rPr/>
            </w:pPr>
            <w:r w:rsidDel="00000000" w:rsidR="00000000" w:rsidRPr="00000000">
              <w:rPr>
                <w:color w:val="808080"/>
                <w:rtl w:val="0"/>
              </w:rPr>
              <w:t xml:space="preserve">Click or tap here to enter text</w:t>
            </w: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tc>
      </w:tr>
    </w:tbl>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Will you be employed at the partner organization during the time of your research internship?</w:t>
      </w:r>
    </w:p>
    <w:p w:rsidR="00000000" w:rsidDel="00000000" w:rsidP="00000000" w:rsidRDefault="00000000" w:rsidRPr="00000000" w14:paraId="00000045">
      <w:pPr>
        <w:rPr/>
      </w:pPr>
      <w:sdt>
        <w:sdtPr>
          <w:tag w:val="goog_rdk_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Yes</w:t>
      </w:r>
    </w:p>
    <w:p w:rsidR="00000000" w:rsidDel="00000000" w:rsidP="00000000" w:rsidRDefault="00000000" w:rsidRPr="00000000" w14:paraId="00000046">
      <w:pPr>
        <w:rPr/>
      </w:pPr>
      <w:sdt>
        <w:sdtPr>
          <w:tag w:val="goog_rdk_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No</w:t>
      </w:r>
    </w:p>
    <w:p w:rsidR="00000000" w:rsidDel="00000000" w:rsidP="00000000" w:rsidRDefault="00000000" w:rsidRPr="00000000" w14:paraId="00000047">
      <w:pPr>
        <w:ind w:left="720" w:hanging="360"/>
        <w:rPr/>
      </w:pPr>
      <w:r w:rsidDel="00000000" w:rsidR="00000000" w:rsidRPr="00000000">
        <w:rPr>
          <w:rtl w:val="0"/>
        </w:rPr>
      </w:r>
    </w:p>
    <w:p w:rsidR="00000000" w:rsidDel="00000000" w:rsidP="00000000" w:rsidRDefault="00000000" w:rsidRPr="00000000" w14:paraId="00000048">
      <w:pPr>
        <w:ind w:left="720" w:hanging="360"/>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If you are/were employed at the partner organization, please describe how your work is/was different than your research internship:</w:t>
      </w:r>
    </w:p>
    <w:p w:rsidR="00000000" w:rsidDel="00000000" w:rsidP="00000000" w:rsidRDefault="00000000" w:rsidRPr="00000000" w14:paraId="0000004A">
      <w:pPr>
        <w:rPr/>
      </w:pPr>
      <w:r w:rsidDel="00000000" w:rsidR="00000000" w:rsidRPr="00000000">
        <w:rPr>
          <w:rtl w:val="0"/>
        </w:rPr>
      </w:r>
    </w:p>
    <w:tbl>
      <w:tblPr>
        <w:tblStyle w:val="Table4"/>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370" w:hRule="atLeast"/>
          <w:tblHeader w:val="0"/>
        </w:trPr>
        <w:tc>
          <w:tcPr/>
          <w:p w:rsidR="00000000" w:rsidDel="00000000" w:rsidP="00000000" w:rsidRDefault="00000000" w:rsidRPr="00000000" w14:paraId="0000004B">
            <w:pPr>
              <w:rPr/>
            </w:pPr>
            <w:r w:rsidDel="00000000" w:rsidR="00000000" w:rsidRPr="00000000">
              <w:rPr>
                <w:color w:val="808080"/>
                <w:rtl w:val="0"/>
              </w:rPr>
              <w:t xml:space="preserve">Click or tap here to enter text</w:t>
            </w: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tc>
      </w:tr>
    </w:tbl>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The information provided is true and accurate.  Mitacs reserves the right to contact you should we require any further clarification.</w:t>
      </w:r>
    </w:p>
    <w:p w:rsidR="00000000" w:rsidDel="00000000" w:rsidP="00000000" w:rsidRDefault="00000000" w:rsidRPr="00000000" w14:paraId="00000055">
      <w:pPr>
        <w:rPr/>
      </w:pPr>
      <w:r w:rsidDel="00000000" w:rsidR="00000000" w:rsidRPr="00000000">
        <w:rPr>
          <w:rtl w:val="0"/>
        </w:rPr>
      </w:r>
    </w:p>
    <w:tbl>
      <w:tblPr>
        <w:tblStyle w:val="Table5"/>
        <w:tblW w:w="9314.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314"/>
        <w:tblGridChange w:id="0">
          <w:tblGrid>
            <w:gridCol w:w="9314"/>
          </w:tblGrid>
        </w:tblGridChange>
      </w:tblGrid>
      <w:tr>
        <w:trPr>
          <w:cantSplit w:val="0"/>
          <w:tblHeader w:val="0"/>
        </w:trPr>
        <w:tc>
          <w:tcPr/>
          <w:p w:rsidR="00000000" w:rsidDel="00000000" w:rsidP="00000000" w:rsidRDefault="00000000" w:rsidRPr="00000000" w14:paraId="00000056">
            <w:pPr>
              <w:rPr>
                <w:b w:val="1"/>
              </w:rPr>
            </w:pPr>
            <w:r w:rsidDel="00000000" w:rsidR="00000000" w:rsidRPr="00000000">
              <w:rPr>
                <w:b w:val="1"/>
                <w:rtl w:val="0"/>
              </w:rPr>
              <w:t xml:space="preserve">Name: </w:t>
            </w:r>
            <w:r w:rsidDel="00000000" w:rsidR="00000000" w:rsidRPr="00000000">
              <w:rPr>
                <w:color w:val="808080"/>
                <w:rtl w:val="0"/>
              </w:rPr>
              <w:t xml:space="preserve">Enter name</w:t>
            </w:r>
            <w:r w:rsidDel="00000000" w:rsidR="00000000" w:rsidRPr="00000000">
              <w:rPr>
                <w:rtl w:val="0"/>
              </w:rPr>
            </w:r>
          </w:p>
          <w:p w:rsidR="00000000" w:rsidDel="00000000" w:rsidP="00000000" w:rsidRDefault="00000000" w:rsidRPr="00000000" w14:paraId="00000057">
            <w:pPr>
              <w:rPr>
                <w:b w:val="1"/>
              </w:rPr>
            </w:pPr>
            <w:r w:rsidDel="00000000" w:rsidR="00000000" w:rsidRPr="00000000">
              <w:rPr>
                <w:rtl w:val="0"/>
              </w:rPr>
            </w:r>
          </w:p>
          <w:p w:rsidR="00000000" w:rsidDel="00000000" w:rsidP="00000000" w:rsidRDefault="00000000" w:rsidRPr="00000000" w14:paraId="00000058">
            <w:pPr>
              <w:rPr>
                <w:b w:val="1"/>
              </w:rPr>
            </w:pPr>
            <w:r w:rsidDel="00000000" w:rsidR="00000000" w:rsidRPr="00000000">
              <w:rPr>
                <w:b w:val="1"/>
                <w:rtl w:val="0"/>
              </w:rPr>
              <w:t xml:space="preserve">Signature:  </w:t>
            </w:r>
            <w:r w:rsidDel="00000000" w:rsidR="00000000" w:rsidRPr="00000000">
              <w:rPr>
                <w:color w:val="808080"/>
                <w:rtl w:val="0"/>
              </w:rPr>
              <w:t xml:space="preserve">Type your signature here</w:t>
            </w:r>
            <w:r w:rsidDel="00000000" w:rsidR="00000000" w:rsidRPr="00000000">
              <w:rPr>
                <w:rtl w:val="0"/>
              </w:rPr>
            </w:r>
          </w:p>
          <w:p w:rsidR="00000000" w:rsidDel="00000000" w:rsidP="00000000" w:rsidRDefault="00000000" w:rsidRPr="00000000" w14:paraId="00000059">
            <w:pPr>
              <w:rPr>
                <w:b w:val="1"/>
              </w:rPr>
            </w:pPr>
            <w:r w:rsidDel="00000000" w:rsidR="00000000" w:rsidRPr="00000000">
              <w:rPr>
                <w:rtl w:val="0"/>
              </w:rPr>
            </w:r>
          </w:p>
          <w:p w:rsidR="00000000" w:rsidDel="00000000" w:rsidP="00000000" w:rsidRDefault="00000000" w:rsidRPr="00000000" w14:paraId="0000005A">
            <w:pPr>
              <w:rPr>
                <w:b w:val="1"/>
              </w:rPr>
            </w:pPr>
            <w:r w:rsidDel="00000000" w:rsidR="00000000" w:rsidRPr="00000000">
              <w:rPr>
                <w:b w:val="1"/>
                <w:rtl w:val="0"/>
              </w:rPr>
              <w:t xml:space="preserve">Date: </w:t>
            </w:r>
            <w:r w:rsidDel="00000000" w:rsidR="00000000" w:rsidRPr="00000000">
              <w:rPr>
                <w:color w:val="808080"/>
                <w:rtl w:val="0"/>
              </w:rPr>
              <w:t xml:space="preserve">Click or tap to enter a date</w:t>
            </w:r>
            <w:r w:rsidDel="00000000" w:rsidR="00000000" w:rsidRPr="00000000">
              <w:rPr>
                <w:rtl w:val="0"/>
              </w:rPr>
            </w:r>
          </w:p>
        </w:tc>
      </w:tr>
    </w:tbl>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__________________________________________________________________________________</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Section to be completed by Mitacs:</w:t>
      </w:r>
    </w:p>
    <w:p w:rsidR="00000000" w:rsidDel="00000000" w:rsidP="00000000" w:rsidRDefault="00000000" w:rsidRPr="00000000" w14:paraId="00000061">
      <w:pPr>
        <w:rPr/>
      </w:pPr>
      <w:r w:rsidDel="00000000" w:rsidR="00000000" w:rsidRPr="00000000">
        <w:rPr>
          <w:rFonts w:ascii="MS Gothic" w:cs="MS Gothic" w:eastAsia="MS Gothic" w:hAnsi="MS Gothic"/>
          <w:rtl w:val="0"/>
        </w:rPr>
        <w:t xml:space="preserve">☐</w:t>
      </w:r>
      <w:r w:rsidDel="00000000" w:rsidR="00000000" w:rsidRPr="00000000">
        <w:rPr>
          <w:rtl w:val="0"/>
        </w:rPr>
        <w:t xml:space="preserve"> Approved – attach this form to your application for submission</w:t>
      </w:r>
    </w:p>
    <w:p w:rsidR="00000000" w:rsidDel="00000000" w:rsidP="00000000" w:rsidRDefault="00000000" w:rsidRPr="00000000" w14:paraId="00000062">
      <w:pPr>
        <w:rPr/>
      </w:pPr>
      <w:sdt>
        <w:sdtPr>
          <w:tag w:val="goog_rdk_8"/>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tl w:val="0"/>
        </w:rPr>
        <w:t xml:space="preserve"> Declined</w:t>
      </w:r>
    </w:p>
    <w:p w:rsidR="00000000" w:rsidDel="00000000" w:rsidP="00000000" w:rsidRDefault="00000000" w:rsidRPr="00000000" w14:paraId="00000063">
      <w:pPr>
        <w:ind w:left="360" w:hanging="360"/>
        <w:rPr/>
      </w:pPr>
      <w:r w:rsidDel="00000000" w:rsidR="00000000" w:rsidRPr="00000000">
        <w:rPr>
          <w:rtl w:val="0"/>
        </w:rPr>
      </w:r>
    </w:p>
    <w:p w:rsidR="00000000" w:rsidDel="00000000" w:rsidP="00000000" w:rsidRDefault="00000000" w:rsidRPr="00000000" w14:paraId="00000064">
      <w:pPr>
        <w:ind w:left="360" w:hanging="360"/>
        <w:rPr/>
      </w:pPr>
      <w:r w:rsidDel="00000000" w:rsidR="00000000" w:rsidRPr="00000000">
        <w:rPr>
          <w:rtl w:val="0"/>
        </w:rPr>
        <w:t xml:space="preserve"> </w:t>
      </w:r>
      <w:r w:rsidDel="00000000" w:rsidR="00000000" w:rsidRPr="00000000">
        <w:rPr>
          <w:color w:val="808080"/>
          <w:rtl w:val="0"/>
        </w:rPr>
        <w:t xml:space="preserve">Enter name</w:t>
      </w: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______________________________</w:t>
        <w:tab/>
      </w:r>
    </w:p>
    <w:p w:rsidR="00000000" w:rsidDel="00000000" w:rsidP="00000000" w:rsidRDefault="00000000" w:rsidRPr="00000000" w14:paraId="00000066">
      <w:pPr>
        <w:ind w:left="360" w:hanging="360"/>
        <w:rPr>
          <w:sz w:val="18"/>
          <w:szCs w:val="18"/>
        </w:rPr>
      </w:pPr>
      <w:r w:rsidDel="00000000" w:rsidR="00000000" w:rsidRPr="00000000">
        <w:rPr>
          <w:sz w:val="18"/>
          <w:szCs w:val="18"/>
          <w:rtl w:val="0"/>
        </w:rPr>
        <w:t xml:space="preserve">Mitacs Programs Representative Name</w:t>
      </w:r>
    </w:p>
    <w:p w:rsidR="00000000" w:rsidDel="00000000" w:rsidP="00000000" w:rsidRDefault="00000000" w:rsidRPr="00000000" w14:paraId="00000067">
      <w:pPr>
        <w:rPr/>
      </w:pPr>
      <w:r w:rsidDel="00000000" w:rsidR="00000000" w:rsidRPr="00000000">
        <w:rPr>
          <w:rtl w:val="0"/>
        </w:rPr>
      </w:r>
    </w:p>
    <w:sectPr>
      <w:headerReference r:id="rId8" w:type="default"/>
      <w:headerReference r:id="rId9" w:type="first"/>
      <w:footerReference r:id="rId10" w:type="default"/>
      <w:footerReference r:id="rId11" w:type="first"/>
      <w:pgSz w:h="15840" w:w="12240" w:orient="portrait"/>
      <w:pgMar w:bottom="2127" w:top="1998" w:left="1440" w:right="900" w:header="708" w:footer="1771"/>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Unicode MS"/>
  <w:font w:name="MS Gothic"/>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-908049</wp:posOffset>
          </wp:positionH>
          <wp:positionV relativeFrom="paragraph">
            <wp:posOffset>0</wp:posOffset>
          </wp:positionV>
          <wp:extent cx="2404872" cy="1920240"/>
          <wp:effectExtent b="0" l="0" r="0" t="0"/>
          <wp:wrapNone/>
          <wp:docPr id="185839354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rot="10800000">
                    <a:off x="0" y="0"/>
                    <a:ext cx="2404872" cy="1920240"/>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584" w:firstLine="0"/>
      <w:jc w:val="right"/>
      <w:rPr>
        <w:rFonts w:ascii="Calibri" w:cs="Calibri" w:eastAsia="Calibri" w:hAnsi="Calibri"/>
        <w:b w:val="0"/>
        <w:i w:val="0"/>
        <w:smallCaps w:val="0"/>
        <w:strike w:val="0"/>
        <w:color w:val="767171"/>
        <w:sz w:val="16"/>
        <w:szCs w:val="16"/>
        <w:u w:val="none"/>
        <w:shd w:fill="auto" w:val="clear"/>
        <w:vertAlign w:val="baseline"/>
      </w:rPr>
    </w:pPr>
    <w:r w:rsidDel="00000000" w:rsidR="00000000" w:rsidRPr="00000000">
      <w:rPr>
        <w:rFonts w:ascii="Calibri" w:cs="Calibri" w:eastAsia="Calibri" w:hAnsi="Calibri"/>
        <w:b w:val="0"/>
        <w:i w:val="0"/>
        <w:smallCaps w:val="0"/>
        <w:strike w:val="0"/>
        <w:color w:val="767171"/>
        <w:sz w:val="16"/>
        <w:szCs w:val="16"/>
        <w:u w:val="none"/>
        <w:shd w:fill="auto" w:val="clear"/>
        <w:vertAlign w:val="baseline"/>
        <w:rtl w:val="0"/>
      </w:rPr>
      <w:t xml:space="preserve"> </w:t>
    </w:r>
    <w:r w:rsidDel="00000000" w:rsidR="00000000" w:rsidRPr="00000000">
      <w:drawing>
        <wp:anchor allowOverlap="1" behindDoc="1" distB="0" distT="0" distL="0" distR="0" hidden="0" layoutInCell="1" locked="0" relativeHeight="0" simplePos="0">
          <wp:simplePos x="0" y="0"/>
          <wp:positionH relativeFrom="column">
            <wp:posOffset>-914399</wp:posOffset>
          </wp:positionH>
          <wp:positionV relativeFrom="paragraph">
            <wp:posOffset>-572134</wp:posOffset>
          </wp:positionV>
          <wp:extent cx="2404872" cy="1920240"/>
          <wp:effectExtent b="0" l="0" r="0" t="0"/>
          <wp:wrapNone/>
          <wp:docPr id="185839354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rot="10800000">
                    <a:off x="0" y="0"/>
                    <a:ext cx="2404872" cy="1920240"/>
                  </a:xfrm>
                  <a:prstGeom prst="rect"/>
                  <a:ln/>
                </pic:spPr>
              </pic:pic>
            </a:graphicData>
          </a:graphic>
        </wp:anchor>
      </w:drawing>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1584" w:firstLine="0"/>
      <w:jc w:val="right"/>
      <w:rPr>
        <w:rFonts w:ascii="Calibri" w:cs="Calibri" w:eastAsia="Calibri" w:hAnsi="Calibri"/>
        <w:b w:val="0"/>
        <w:i w:val="0"/>
        <w:smallCaps w:val="0"/>
        <w:strike w:val="0"/>
        <w:color w:val="767171"/>
        <w:sz w:val="16"/>
        <w:szCs w:val="16"/>
        <w:u w:val="none"/>
        <w:shd w:fill="auto" w:val="clear"/>
        <w:vertAlign w:val="baseline"/>
      </w:rPr>
    </w:pPr>
    <w:r w:rsidDel="00000000" w:rsidR="00000000" w:rsidRPr="00000000">
      <w:rPr>
        <w:rFonts w:ascii="Calibri" w:cs="Calibri" w:eastAsia="Calibri" w:hAnsi="Calibri"/>
        <w:b w:val="0"/>
        <w:i w:val="0"/>
        <w:smallCaps w:val="0"/>
        <w:strike w:val="0"/>
        <w:color w:val="767171"/>
        <w:sz w:val="16"/>
        <w:szCs w:val="16"/>
        <w:u w:val="none"/>
        <w:shd w:fill="auto" w:val="clear"/>
        <w:vertAlign w:val="baseline"/>
        <w:rtl w:val="0"/>
      </w:rPr>
      <w:t xml:space="preserve"> </w:t>
    </w:r>
    <w:r w:rsidDel="00000000" w:rsidR="00000000" w:rsidRPr="00000000">
      <w:drawing>
        <wp:anchor allowOverlap="1" behindDoc="0" distB="0" distT="0" distL="114300" distR="114300" hidden="0" layoutInCell="1" locked="0" relativeHeight="0" simplePos="0">
          <wp:simplePos x="0" y="0"/>
          <wp:positionH relativeFrom="column">
            <wp:posOffset>4817110</wp:posOffset>
          </wp:positionH>
          <wp:positionV relativeFrom="paragraph">
            <wp:posOffset>193675</wp:posOffset>
          </wp:positionV>
          <wp:extent cx="1412240" cy="393700"/>
          <wp:effectExtent b="0" l="0" r="0" t="0"/>
          <wp:wrapNone/>
          <wp:docPr id="1858393544"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412240" cy="3937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886840" cy="526340"/>
          <wp:effectExtent b="0" l="0" r="0" t="0"/>
          <wp:docPr id="185839354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886840" cy="526340"/>
                  </a:xfrm>
                  <a:prstGeom prst="rect"/>
                  <a:ln/>
                </pic:spPr>
              </pic:pic>
            </a:graphicData>
          </a:graphic>
        </wp:inline>
      </w:drawing>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4435475</wp:posOffset>
          </wp:positionH>
          <wp:positionV relativeFrom="paragraph">
            <wp:posOffset>-434339</wp:posOffset>
          </wp:positionV>
          <wp:extent cx="2404872" cy="1920240"/>
          <wp:effectExtent b="0" l="0" r="0" t="0"/>
          <wp:wrapNone/>
          <wp:docPr id="1858393545"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2404872" cy="1920240"/>
                  </a:xfrm>
                  <a:prstGeom prst="rect"/>
                  <a:ln/>
                </pic:spPr>
              </pic:pic>
            </a:graphicData>
          </a:graphic>
        </wp:anchor>
      </w:drawing>
    </w:r>
  </w:p>
  <w:p w:rsidR="00000000" w:rsidDel="00000000" w:rsidP="00000000" w:rsidRDefault="00000000" w:rsidRPr="00000000" w14:paraId="00000069">
    <w:pPr>
      <w:rPr>
        <w:b w:val="1"/>
        <w:sz w:val="32"/>
        <w:szCs w:val="32"/>
      </w:rPr>
    </w:pPr>
    <w:r w:rsidDel="00000000" w:rsidR="00000000" w:rsidRPr="00000000">
      <w:rPr>
        <w:rtl w:val="0"/>
      </w:rPr>
    </w:r>
  </w:p>
  <w:p w:rsidR="00000000" w:rsidDel="00000000" w:rsidP="00000000" w:rsidRDefault="00000000" w:rsidRPr="00000000" w14:paraId="0000006A">
    <w:pPr>
      <w:rPr>
        <w:sz w:val="32"/>
        <w:szCs w:val="32"/>
      </w:rPr>
    </w:pPr>
    <w:r w:rsidDel="00000000" w:rsidR="00000000" w:rsidRPr="00000000">
      <w:rPr>
        <w:b w:val="1"/>
        <w:sz w:val="32"/>
        <w:szCs w:val="32"/>
        <w:rtl w:val="0"/>
      </w:rPr>
      <w:t xml:space="preserve">Intern Eligibility and Conflict of Interest Declaration Form</w:t>
    </w:r>
    <w:r w:rsidDel="00000000" w:rsidR="00000000" w:rsidRPr="00000000">
      <w:rPr>
        <w:sz w:val="32"/>
        <w:szCs w:val="32"/>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4435475</wp:posOffset>
          </wp:positionH>
          <wp:positionV relativeFrom="paragraph">
            <wp:posOffset>-434339</wp:posOffset>
          </wp:positionV>
          <wp:extent cx="2404872" cy="1920240"/>
          <wp:effectExtent b="0" l="0" r="0" t="0"/>
          <wp:wrapNone/>
          <wp:docPr id="185839354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404872" cy="192024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7120E3"/>
    <w:rPr>
      <w:rFonts w:ascii="Calibri" w:cs="Calibri" w:hAnsi="Calibri"/>
      <w:sz w:val="22"/>
      <w:szCs w:val="22"/>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906EE"/>
    <w:pPr>
      <w:tabs>
        <w:tab w:val="center" w:pos="4680"/>
        <w:tab w:val="right" w:pos="9360"/>
      </w:tabs>
    </w:pPr>
  </w:style>
  <w:style w:type="character" w:styleId="HeaderChar" w:customStyle="1">
    <w:name w:val="Header Char"/>
    <w:basedOn w:val="DefaultParagraphFont"/>
    <w:link w:val="Header"/>
    <w:uiPriority w:val="99"/>
    <w:rsid w:val="005906EE"/>
  </w:style>
  <w:style w:type="paragraph" w:styleId="Footer">
    <w:name w:val="footer"/>
    <w:basedOn w:val="Normal"/>
    <w:link w:val="FooterChar"/>
    <w:uiPriority w:val="99"/>
    <w:unhideWhenUsed w:val="1"/>
    <w:rsid w:val="005906EE"/>
    <w:pPr>
      <w:tabs>
        <w:tab w:val="center" w:pos="4680"/>
        <w:tab w:val="right" w:pos="9360"/>
      </w:tabs>
    </w:pPr>
  </w:style>
  <w:style w:type="character" w:styleId="FooterChar" w:customStyle="1">
    <w:name w:val="Footer Char"/>
    <w:basedOn w:val="DefaultParagraphFont"/>
    <w:link w:val="Footer"/>
    <w:uiPriority w:val="99"/>
    <w:rsid w:val="005906EE"/>
  </w:style>
  <w:style w:type="paragraph" w:styleId="ListParagraph">
    <w:name w:val="List Paragraph"/>
    <w:basedOn w:val="Normal"/>
    <w:uiPriority w:val="34"/>
    <w:qFormat w:val="1"/>
    <w:rsid w:val="007120E3"/>
    <w:pPr>
      <w:ind w:left="720"/>
    </w:pPr>
  </w:style>
  <w:style w:type="character" w:styleId="PlaceholderText">
    <w:name w:val="Placeholder Text"/>
    <w:basedOn w:val="DefaultParagraphFont"/>
    <w:uiPriority w:val="99"/>
    <w:semiHidden w:val="1"/>
    <w:rsid w:val="007120E3"/>
    <w:rPr>
      <w:color w:val="808080"/>
    </w:rPr>
  </w:style>
  <w:style w:type="table" w:styleId="TableGrid">
    <w:name w:val="Table Grid"/>
    <w:basedOn w:val="TableNormal"/>
    <w:uiPriority w:val="39"/>
    <w:rsid w:val="007120E3"/>
    <w:rPr>
      <w:sz w:val="22"/>
      <w:szCs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7120E3"/>
    <w:rPr>
      <w:color w:val="0563c1" w:themeColor="hyperlink"/>
      <w:u w:val="single"/>
    </w:rPr>
  </w:style>
  <w:style w:type="character" w:styleId="UnresolvedMention">
    <w:name w:val="Unresolved Mention"/>
    <w:basedOn w:val="DefaultParagraphFont"/>
    <w:uiPriority w:val="99"/>
    <w:semiHidden w:val="1"/>
    <w:unhideWhenUsed w:val="1"/>
    <w:rsid w:val="00D83B90"/>
    <w:rPr>
      <w:color w:val="605e5c"/>
      <w:shd w:color="auto" w:fill="e1dfdd" w:val="clear"/>
    </w:rPr>
  </w:style>
  <w:style w:type="character" w:styleId="Style1" w:customStyle="1">
    <w:name w:val="Style1"/>
    <w:basedOn w:val="DefaultParagraphFont"/>
    <w:uiPriority w:val="1"/>
    <w:rsid w:val="00F071D5"/>
    <w:rPr>
      <w:rFonts w:ascii="Lucida Handwriting" w:hAnsi="Lucida Handwriti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sz w:val="22"/>
      <w:szCs w:val="22"/>
    </w:rPr>
    <w:tblPr>
      <w:tblStyleRowBandSize w:val="1"/>
      <w:tblStyleColBandSize w:val="1"/>
      <w:tblCellMar>
        <w:top w:w="0.0" w:type="dxa"/>
        <w:left w:w="108.0" w:type="dxa"/>
        <w:bottom w:w="0.0" w:type="dxa"/>
        <w:right w:w="108.0" w:type="dxa"/>
      </w:tblCellMar>
    </w:tblPr>
  </w:style>
  <w:style w:type="table" w:styleId="Table2">
    <w:basedOn w:val="TableNormal"/>
    <w:rPr>
      <w:sz w:val="22"/>
      <w:szCs w:val="22"/>
    </w:rPr>
    <w:tblPr>
      <w:tblStyleRowBandSize w:val="1"/>
      <w:tblStyleColBandSize w:val="1"/>
      <w:tblCellMar>
        <w:top w:w="0.0" w:type="dxa"/>
        <w:left w:w="108.0" w:type="dxa"/>
        <w:bottom w:w="0.0" w:type="dxa"/>
        <w:right w:w="108.0" w:type="dxa"/>
      </w:tblCellMar>
    </w:tblPr>
  </w:style>
  <w:style w:type="table" w:styleId="Table3">
    <w:basedOn w:val="TableNormal"/>
    <w:rPr>
      <w:sz w:val="22"/>
      <w:szCs w:val="22"/>
    </w:rPr>
    <w:tblPr>
      <w:tblStyleRowBandSize w:val="1"/>
      <w:tblStyleColBandSize w:val="1"/>
      <w:tblCellMar>
        <w:top w:w="0.0" w:type="dxa"/>
        <w:left w:w="108.0" w:type="dxa"/>
        <w:bottom w:w="0.0" w:type="dxa"/>
        <w:right w:w="108.0" w:type="dxa"/>
      </w:tblCellMar>
    </w:tblPr>
  </w:style>
  <w:style w:type="table" w:styleId="Table4">
    <w:basedOn w:val="TableNormal"/>
    <w:rPr>
      <w:sz w:val="22"/>
      <w:szCs w:val="22"/>
    </w:rPr>
    <w:tblPr>
      <w:tblStyleRowBandSize w:val="1"/>
      <w:tblStyleColBandSize w:val="1"/>
      <w:tblCellMar>
        <w:top w:w="0.0" w:type="dxa"/>
        <w:left w:w="108.0" w:type="dxa"/>
        <w:bottom w:w="0.0" w:type="dxa"/>
        <w:right w:w="108.0" w:type="dxa"/>
      </w:tblCellMar>
    </w:tblPr>
  </w:style>
  <w:style w:type="table" w:styleId="Table5">
    <w:basedOn w:val="TableNormal"/>
    <w:rPr>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itacs2020NEW">
  <a:themeElements>
    <a:clrScheme name="Mitacs 2020">
      <a:dk1>
        <a:srgbClr val="000000"/>
      </a:dk1>
      <a:lt1>
        <a:srgbClr val="FFFFFF"/>
      </a:lt1>
      <a:dk2>
        <a:srgbClr val="44546A"/>
      </a:dk2>
      <a:lt2>
        <a:srgbClr val="E7E6E6"/>
      </a:lt2>
      <a:accent1>
        <a:srgbClr val="19A3DD"/>
      </a:accent1>
      <a:accent2>
        <a:srgbClr val="C2D076"/>
      </a:accent2>
      <a:accent3>
        <a:srgbClr val="98DAFC"/>
      </a:accent3>
      <a:accent4>
        <a:srgbClr val="F27777"/>
      </a:accent4>
      <a:accent5>
        <a:srgbClr val="1586B5"/>
      </a:accent5>
      <a:accent6>
        <a:srgbClr val="B1BE6C"/>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5h/hz2LYc5c/rjUdEQPLgXNEVYw==">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2021-07-07T13:28:00Z</dcterms:created>
  <dc:creator>Janet James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0x0101001A334D61EFCAA541ADA36AE9841954B4</vt:lpwstr>
  </property>
</Properties>
</file>